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BFCAB" w14:textId="77777777" w:rsidR="00101DBD" w:rsidRPr="00101DBD" w:rsidRDefault="00101DBD" w:rsidP="00101DBD">
      <w:pPr>
        <w:spacing w:line="360" w:lineRule="auto"/>
        <w:jc w:val="both"/>
        <w:rPr>
          <w:rFonts w:asciiTheme="majorHAnsi" w:hAnsiTheme="majorHAnsi" w:cs="Arial"/>
          <w:b/>
          <w:bCs/>
          <w:sz w:val="24"/>
          <w:szCs w:val="24"/>
        </w:rPr>
      </w:pPr>
      <w:r w:rsidRPr="00101DBD">
        <w:rPr>
          <w:rFonts w:asciiTheme="majorHAnsi" w:hAnsiTheme="majorHAnsi" w:cs="Arial"/>
          <w:b/>
          <w:bCs/>
          <w:sz w:val="24"/>
          <w:szCs w:val="24"/>
        </w:rPr>
        <w:t>Attention: News Editors, Assignment Editors &amp; Journalists</w:t>
      </w:r>
    </w:p>
    <w:p w14:paraId="040A0430" w14:textId="1A520373" w:rsidR="003C7300" w:rsidRDefault="00D41A11" w:rsidP="00101DBD">
      <w:pPr>
        <w:spacing w:line="360" w:lineRule="auto"/>
        <w:jc w:val="both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Dater: 23</w:t>
      </w:r>
      <w:r w:rsidR="003C7300">
        <w:rPr>
          <w:rFonts w:asciiTheme="majorHAnsi" w:hAnsiTheme="majorHAnsi" w:cs="Arial"/>
          <w:b/>
          <w:bCs/>
          <w:sz w:val="24"/>
          <w:szCs w:val="24"/>
        </w:rPr>
        <w:t xml:space="preserve"> April 2015</w:t>
      </w:r>
    </w:p>
    <w:p w14:paraId="4D182296" w14:textId="0F4F59AA" w:rsidR="00101DBD" w:rsidRDefault="00101DBD" w:rsidP="00101DBD">
      <w:pPr>
        <w:spacing w:line="360" w:lineRule="auto"/>
        <w:jc w:val="both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Subject:</w:t>
      </w:r>
      <w:r w:rsidR="00333B0B">
        <w:rPr>
          <w:rFonts w:asciiTheme="majorHAnsi" w:hAnsiTheme="majorHAnsi" w:cs="Arial"/>
          <w:b/>
          <w:bCs/>
          <w:sz w:val="24"/>
          <w:szCs w:val="24"/>
        </w:rPr>
        <w:t xml:space="preserve"> Provincial </w:t>
      </w:r>
      <w:r w:rsidR="005F62EF">
        <w:rPr>
          <w:rFonts w:asciiTheme="majorHAnsi" w:hAnsiTheme="majorHAnsi" w:cs="Arial"/>
          <w:b/>
          <w:bCs/>
          <w:sz w:val="24"/>
          <w:szCs w:val="24"/>
        </w:rPr>
        <w:t>Freedom Day</w:t>
      </w:r>
      <w:r w:rsidR="00333B0B">
        <w:rPr>
          <w:rFonts w:asciiTheme="majorHAnsi" w:hAnsiTheme="majorHAnsi" w:cs="Arial"/>
          <w:b/>
          <w:bCs/>
          <w:sz w:val="24"/>
          <w:szCs w:val="24"/>
        </w:rPr>
        <w:t xml:space="preserve"> Celebration</w:t>
      </w:r>
    </w:p>
    <w:p w14:paraId="5265F35F" w14:textId="77777777" w:rsidR="002907C5" w:rsidRPr="00101DBD" w:rsidRDefault="002907C5" w:rsidP="00101DBD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</w:p>
    <w:p w14:paraId="5F586F63" w14:textId="77777777" w:rsidR="00333B0B" w:rsidRDefault="002907C5" w:rsidP="00520A2A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MBOMBELA </w:t>
      </w:r>
      <w:r w:rsidR="00520A2A">
        <w:rPr>
          <w:rFonts w:asciiTheme="majorHAnsi" w:hAnsiTheme="majorHAnsi" w:cs="Arial"/>
          <w:sz w:val="24"/>
          <w:szCs w:val="24"/>
        </w:rPr>
        <w:t xml:space="preserve">– The Mpumalanga Provincial Government will mark this year’s Freedom Day celebration at </w:t>
      </w:r>
      <w:proofErr w:type="spellStart"/>
      <w:r w:rsidR="00520A2A">
        <w:rPr>
          <w:rFonts w:asciiTheme="majorHAnsi" w:hAnsiTheme="majorHAnsi" w:cs="Arial"/>
          <w:sz w:val="24"/>
          <w:szCs w:val="24"/>
        </w:rPr>
        <w:t>Kwaggafontein</w:t>
      </w:r>
      <w:proofErr w:type="spellEnd"/>
      <w:r w:rsidR="00520A2A">
        <w:rPr>
          <w:rFonts w:asciiTheme="majorHAnsi" w:hAnsiTheme="majorHAnsi" w:cs="Arial"/>
          <w:sz w:val="24"/>
          <w:szCs w:val="24"/>
        </w:rPr>
        <w:t xml:space="preserve"> Stadium in </w:t>
      </w:r>
      <w:proofErr w:type="spellStart"/>
      <w:r w:rsidR="00520A2A">
        <w:rPr>
          <w:rFonts w:asciiTheme="majorHAnsi" w:hAnsiTheme="majorHAnsi" w:cs="Arial"/>
          <w:sz w:val="24"/>
          <w:szCs w:val="24"/>
        </w:rPr>
        <w:t>Thembisile</w:t>
      </w:r>
      <w:proofErr w:type="spellEnd"/>
      <w:r w:rsidR="00520A2A">
        <w:rPr>
          <w:rFonts w:asciiTheme="majorHAnsi" w:hAnsiTheme="majorHAnsi" w:cs="Arial"/>
          <w:sz w:val="24"/>
          <w:szCs w:val="24"/>
        </w:rPr>
        <w:t xml:space="preserve"> Hani </w:t>
      </w:r>
      <w:r w:rsidR="0096762A">
        <w:rPr>
          <w:rFonts w:asciiTheme="majorHAnsi" w:hAnsiTheme="majorHAnsi" w:cs="Arial"/>
          <w:sz w:val="24"/>
          <w:szCs w:val="24"/>
        </w:rPr>
        <w:t>Municipality, Nkangala Distri</w:t>
      </w:r>
      <w:r w:rsidR="00333B0B">
        <w:rPr>
          <w:rFonts w:asciiTheme="majorHAnsi" w:hAnsiTheme="majorHAnsi" w:cs="Arial"/>
          <w:sz w:val="24"/>
          <w:szCs w:val="24"/>
        </w:rPr>
        <w:t xml:space="preserve">ct on April 27. </w:t>
      </w:r>
    </w:p>
    <w:p w14:paraId="2408376A" w14:textId="5EB6104A" w:rsidR="0096762A" w:rsidRDefault="00520A2A" w:rsidP="00520A2A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This year’s theme is: </w:t>
      </w:r>
      <w:r w:rsidRPr="00333B0B">
        <w:rPr>
          <w:rFonts w:asciiTheme="majorHAnsi" w:hAnsiTheme="majorHAnsi" w:cs="Arial"/>
          <w:i/>
          <w:sz w:val="24"/>
          <w:szCs w:val="24"/>
        </w:rPr>
        <w:t xml:space="preserve">“Celebrating the Beginning of the Third Decade of Our Freedom Through </w:t>
      </w:r>
      <w:r w:rsidR="006924A7" w:rsidRPr="00333B0B">
        <w:rPr>
          <w:rFonts w:asciiTheme="majorHAnsi" w:hAnsiTheme="majorHAnsi" w:cs="Arial"/>
          <w:i/>
          <w:sz w:val="24"/>
          <w:szCs w:val="24"/>
        </w:rPr>
        <w:t>Accelerating Radical Economic Transformation.”</w:t>
      </w:r>
      <w:r w:rsidR="00333B0B">
        <w:rPr>
          <w:rFonts w:asciiTheme="majorHAnsi" w:hAnsiTheme="majorHAnsi" w:cs="Arial"/>
          <w:sz w:val="24"/>
          <w:szCs w:val="24"/>
        </w:rPr>
        <w:t xml:space="preserve"> </w:t>
      </w:r>
      <w:r w:rsidR="006924A7">
        <w:rPr>
          <w:rFonts w:asciiTheme="majorHAnsi" w:hAnsiTheme="majorHAnsi" w:cs="Arial"/>
          <w:sz w:val="24"/>
          <w:szCs w:val="24"/>
        </w:rPr>
        <w:t xml:space="preserve">In line with </w:t>
      </w:r>
      <w:r w:rsidR="00333B0B">
        <w:rPr>
          <w:rFonts w:asciiTheme="majorHAnsi" w:hAnsiTheme="majorHAnsi" w:cs="Arial"/>
          <w:sz w:val="24"/>
          <w:szCs w:val="24"/>
        </w:rPr>
        <w:t>this</w:t>
      </w:r>
      <w:r w:rsidR="006924A7">
        <w:rPr>
          <w:rFonts w:asciiTheme="majorHAnsi" w:hAnsiTheme="majorHAnsi" w:cs="Arial"/>
          <w:sz w:val="24"/>
          <w:szCs w:val="24"/>
        </w:rPr>
        <w:t xml:space="preserve"> theme, government will use the gathering to</w:t>
      </w:r>
      <w:r w:rsidR="00333B0B">
        <w:rPr>
          <w:rFonts w:asciiTheme="majorHAnsi" w:hAnsiTheme="majorHAnsi" w:cs="Arial"/>
          <w:sz w:val="24"/>
          <w:szCs w:val="24"/>
        </w:rPr>
        <w:t xml:space="preserve"> bring</w:t>
      </w:r>
      <w:r w:rsidR="006924A7">
        <w:rPr>
          <w:rFonts w:asciiTheme="majorHAnsi" w:hAnsiTheme="majorHAnsi" w:cs="Arial"/>
          <w:sz w:val="24"/>
          <w:szCs w:val="24"/>
        </w:rPr>
        <w:t xml:space="preserve"> services</w:t>
      </w:r>
      <w:r w:rsidR="00333B0B">
        <w:rPr>
          <w:rFonts w:asciiTheme="majorHAnsi" w:hAnsiTheme="majorHAnsi" w:cs="Arial"/>
          <w:sz w:val="24"/>
          <w:szCs w:val="24"/>
        </w:rPr>
        <w:t xml:space="preserve"> closer</w:t>
      </w:r>
      <w:r w:rsidR="006924A7">
        <w:rPr>
          <w:rFonts w:asciiTheme="majorHAnsi" w:hAnsiTheme="majorHAnsi" w:cs="Arial"/>
          <w:sz w:val="24"/>
          <w:szCs w:val="24"/>
        </w:rPr>
        <w:t xml:space="preserve"> to the people of </w:t>
      </w:r>
      <w:proofErr w:type="spellStart"/>
      <w:r w:rsidR="006924A7">
        <w:rPr>
          <w:rFonts w:asciiTheme="majorHAnsi" w:hAnsiTheme="majorHAnsi" w:cs="Arial"/>
          <w:sz w:val="24"/>
          <w:szCs w:val="24"/>
        </w:rPr>
        <w:t>Kwaggafontein</w:t>
      </w:r>
      <w:proofErr w:type="spellEnd"/>
      <w:r w:rsidR="006924A7">
        <w:rPr>
          <w:rFonts w:asciiTheme="majorHAnsi" w:hAnsiTheme="majorHAnsi" w:cs="Arial"/>
          <w:sz w:val="24"/>
          <w:szCs w:val="24"/>
        </w:rPr>
        <w:t xml:space="preserve">, including handing over of houses, opening of a footbridge in </w:t>
      </w:r>
      <w:proofErr w:type="spellStart"/>
      <w:r w:rsidR="006924A7">
        <w:rPr>
          <w:rFonts w:asciiTheme="majorHAnsi" w:hAnsiTheme="majorHAnsi" w:cs="Arial"/>
          <w:sz w:val="24"/>
          <w:szCs w:val="24"/>
        </w:rPr>
        <w:t>Zakheni</w:t>
      </w:r>
      <w:proofErr w:type="spellEnd"/>
      <w:r w:rsidR="006924A7">
        <w:rPr>
          <w:rFonts w:asciiTheme="majorHAnsi" w:hAnsiTheme="majorHAnsi" w:cs="Arial"/>
          <w:sz w:val="24"/>
          <w:szCs w:val="24"/>
        </w:rPr>
        <w:t>, donating of school uniform and handing over of wheelchairs</w:t>
      </w:r>
      <w:r w:rsidR="00333B0B">
        <w:rPr>
          <w:rFonts w:asciiTheme="majorHAnsi" w:hAnsiTheme="majorHAnsi" w:cs="Arial"/>
          <w:sz w:val="24"/>
          <w:szCs w:val="24"/>
        </w:rPr>
        <w:t xml:space="preserve"> to locals</w:t>
      </w:r>
      <w:r w:rsidR="006924A7">
        <w:rPr>
          <w:rFonts w:asciiTheme="majorHAnsi" w:hAnsiTheme="majorHAnsi" w:cs="Arial"/>
          <w:sz w:val="24"/>
          <w:szCs w:val="24"/>
        </w:rPr>
        <w:t>.</w:t>
      </w:r>
    </w:p>
    <w:p w14:paraId="2B5E9E20" w14:textId="53D6E0E0" w:rsidR="00333B0B" w:rsidRDefault="006924A7" w:rsidP="00520A2A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“Freedom Day is one of the most important national celebrated days in the country as it commemorates the first democratic elections in South Africa, “ says departmental</w:t>
      </w:r>
      <w:r w:rsidR="00333B0B">
        <w:rPr>
          <w:rFonts w:asciiTheme="majorHAnsi" w:hAnsiTheme="majorHAnsi" w:cs="Arial"/>
          <w:sz w:val="24"/>
          <w:szCs w:val="24"/>
        </w:rPr>
        <w:t xml:space="preserve"> spokesperson, </w:t>
      </w:r>
      <w:proofErr w:type="spellStart"/>
      <w:r w:rsidR="00333B0B">
        <w:rPr>
          <w:rFonts w:asciiTheme="majorHAnsi" w:hAnsiTheme="majorHAnsi" w:cs="Arial"/>
          <w:sz w:val="24"/>
          <w:szCs w:val="24"/>
        </w:rPr>
        <w:t>Sibongile</w:t>
      </w:r>
      <w:proofErr w:type="spellEnd"/>
      <w:r w:rsidR="00333B0B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333B0B">
        <w:rPr>
          <w:rFonts w:asciiTheme="majorHAnsi" w:hAnsiTheme="majorHAnsi" w:cs="Arial"/>
          <w:sz w:val="24"/>
          <w:szCs w:val="24"/>
        </w:rPr>
        <w:t>Nkosi</w:t>
      </w:r>
      <w:proofErr w:type="spellEnd"/>
      <w:r w:rsidR="00333B0B">
        <w:rPr>
          <w:rFonts w:asciiTheme="majorHAnsi" w:hAnsiTheme="majorHAnsi" w:cs="Arial"/>
          <w:sz w:val="24"/>
          <w:szCs w:val="24"/>
        </w:rPr>
        <w:t>.</w:t>
      </w:r>
    </w:p>
    <w:p w14:paraId="757DCA29" w14:textId="271C4182" w:rsidR="00333B0B" w:rsidRPr="002907C5" w:rsidRDefault="003C7300" w:rsidP="00520A2A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She concludes</w:t>
      </w:r>
      <w:r w:rsidR="00333B0B">
        <w:rPr>
          <w:rFonts w:asciiTheme="majorHAnsi" w:hAnsiTheme="majorHAnsi" w:cs="Arial"/>
          <w:sz w:val="24"/>
          <w:szCs w:val="24"/>
        </w:rPr>
        <w:t>, “This day holds a special place in the hearts of South Africans.”</w:t>
      </w:r>
    </w:p>
    <w:p w14:paraId="7E9686A9" w14:textId="1C32543F" w:rsidR="00101DBD" w:rsidRPr="002907C5" w:rsidRDefault="00101DBD" w:rsidP="00101DBD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</w:p>
    <w:p w14:paraId="6FB8FA2D" w14:textId="77777777" w:rsidR="00101DBD" w:rsidRDefault="00101DBD" w:rsidP="00101DBD">
      <w:pPr>
        <w:jc w:val="both"/>
        <w:rPr>
          <w:rFonts w:asciiTheme="majorHAnsi" w:hAnsiTheme="majorHAnsi" w:cs="Arial"/>
          <w:b/>
          <w:sz w:val="24"/>
          <w:szCs w:val="24"/>
        </w:rPr>
      </w:pPr>
      <w:r w:rsidRPr="002907C5">
        <w:rPr>
          <w:rFonts w:asciiTheme="majorHAnsi" w:hAnsiTheme="majorHAnsi" w:cs="Arial"/>
          <w:b/>
          <w:sz w:val="24"/>
          <w:szCs w:val="24"/>
        </w:rPr>
        <w:t>All members of the Media are invited to the event, which is scheduled as follows:</w:t>
      </w:r>
    </w:p>
    <w:p w14:paraId="258B2641" w14:textId="77777777" w:rsidR="00333B0B" w:rsidRPr="002907C5" w:rsidRDefault="00333B0B" w:rsidP="00101DBD">
      <w:pPr>
        <w:jc w:val="both"/>
        <w:rPr>
          <w:rFonts w:asciiTheme="majorHAnsi" w:hAnsiTheme="majorHAnsi" w:cs="Arial"/>
          <w:b/>
          <w:sz w:val="24"/>
          <w:szCs w:val="24"/>
        </w:rPr>
      </w:pPr>
    </w:p>
    <w:p w14:paraId="2662890F" w14:textId="2C8FBA39" w:rsidR="00101DBD" w:rsidRPr="00333B0B" w:rsidRDefault="000B5054" w:rsidP="00101DBD">
      <w:pPr>
        <w:jc w:val="both"/>
        <w:rPr>
          <w:rFonts w:asciiTheme="majorHAnsi" w:hAnsiTheme="majorHAnsi" w:cs="Arial"/>
          <w:sz w:val="24"/>
          <w:szCs w:val="24"/>
        </w:rPr>
      </w:pPr>
      <w:r w:rsidRPr="00333B0B">
        <w:rPr>
          <w:rFonts w:asciiTheme="majorHAnsi" w:hAnsiTheme="majorHAnsi" w:cs="Arial"/>
          <w:sz w:val="24"/>
          <w:szCs w:val="24"/>
        </w:rPr>
        <w:t>Date: Monday</w:t>
      </w:r>
      <w:r w:rsidR="00101DBD" w:rsidRPr="00333B0B">
        <w:rPr>
          <w:rFonts w:asciiTheme="majorHAnsi" w:hAnsiTheme="majorHAnsi" w:cs="Arial"/>
          <w:sz w:val="24"/>
          <w:szCs w:val="24"/>
        </w:rPr>
        <w:t xml:space="preserve">, </w:t>
      </w:r>
      <w:r w:rsidRPr="00333B0B">
        <w:rPr>
          <w:rFonts w:asciiTheme="majorHAnsi" w:hAnsiTheme="majorHAnsi" w:cs="Arial"/>
          <w:sz w:val="24"/>
          <w:szCs w:val="24"/>
        </w:rPr>
        <w:t>27 April 2015</w:t>
      </w:r>
    </w:p>
    <w:p w14:paraId="2D30CFE7" w14:textId="5F55170D" w:rsidR="00101DBD" w:rsidRPr="00333B0B" w:rsidRDefault="00101DBD" w:rsidP="00101DBD">
      <w:pPr>
        <w:jc w:val="both"/>
        <w:rPr>
          <w:rFonts w:asciiTheme="majorHAnsi" w:hAnsiTheme="majorHAnsi" w:cs="Arial"/>
          <w:sz w:val="24"/>
          <w:szCs w:val="24"/>
        </w:rPr>
      </w:pPr>
      <w:r w:rsidRPr="00333B0B">
        <w:rPr>
          <w:rFonts w:asciiTheme="majorHAnsi" w:hAnsiTheme="majorHAnsi" w:cs="Arial"/>
          <w:sz w:val="24"/>
          <w:szCs w:val="24"/>
        </w:rPr>
        <w:t xml:space="preserve">Venue: </w:t>
      </w:r>
      <w:proofErr w:type="spellStart"/>
      <w:r w:rsidR="000B5054" w:rsidRPr="00333B0B">
        <w:rPr>
          <w:rFonts w:asciiTheme="majorHAnsi" w:hAnsiTheme="majorHAnsi" w:cs="Arial"/>
          <w:sz w:val="24"/>
          <w:szCs w:val="24"/>
        </w:rPr>
        <w:t>Kwaggafontein</w:t>
      </w:r>
      <w:proofErr w:type="spellEnd"/>
      <w:r w:rsidR="000B5054" w:rsidRPr="00333B0B">
        <w:rPr>
          <w:rFonts w:asciiTheme="majorHAnsi" w:hAnsiTheme="majorHAnsi" w:cs="Arial"/>
          <w:sz w:val="24"/>
          <w:szCs w:val="24"/>
        </w:rPr>
        <w:t xml:space="preserve"> </w:t>
      </w:r>
      <w:r w:rsidRPr="00333B0B">
        <w:rPr>
          <w:rFonts w:asciiTheme="majorHAnsi" w:hAnsiTheme="majorHAnsi" w:cs="Arial"/>
          <w:sz w:val="24"/>
          <w:szCs w:val="24"/>
        </w:rPr>
        <w:t xml:space="preserve">Stadium, </w:t>
      </w:r>
      <w:proofErr w:type="spellStart"/>
      <w:r w:rsidR="000B5054" w:rsidRPr="00333B0B">
        <w:rPr>
          <w:rFonts w:asciiTheme="majorHAnsi" w:hAnsiTheme="majorHAnsi" w:cs="Arial"/>
          <w:sz w:val="24"/>
          <w:szCs w:val="24"/>
        </w:rPr>
        <w:t>Thembisile</w:t>
      </w:r>
      <w:proofErr w:type="spellEnd"/>
      <w:r w:rsidR="000B5054" w:rsidRPr="00333B0B">
        <w:rPr>
          <w:rFonts w:asciiTheme="majorHAnsi" w:hAnsiTheme="majorHAnsi" w:cs="Arial"/>
          <w:sz w:val="24"/>
          <w:szCs w:val="24"/>
        </w:rPr>
        <w:t xml:space="preserve"> Hani </w:t>
      </w:r>
      <w:r w:rsidRPr="00333B0B">
        <w:rPr>
          <w:rFonts w:asciiTheme="majorHAnsi" w:hAnsiTheme="majorHAnsi" w:cs="Arial"/>
          <w:sz w:val="24"/>
          <w:szCs w:val="24"/>
        </w:rPr>
        <w:t xml:space="preserve">Local Municipality, </w:t>
      </w:r>
      <w:proofErr w:type="gramStart"/>
      <w:r w:rsidR="000B5054" w:rsidRPr="00333B0B">
        <w:rPr>
          <w:rFonts w:asciiTheme="majorHAnsi" w:hAnsiTheme="majorHAnsi" w:cs="Arial"/>
          <w:sz w:val="24"/>
          <w:szCs w:val="24"/>
        </w:rPr>
        <w:t>Nkangala</w:t>
      </w:r>
      <w:proofErr w:type="gramEnd"/>
      <w:r w:rsidR="000B5054" w:rsidRPr="00333B0B">
        <w:rPr>
          <w:rFonts w:asciiTheme="majorHAnsi" w:hAnsiTheme="majorHAnsi" w:cs="Arial"/>
          <w:sz w:val="24"/>
          <w:szCs w:val="24"/>
        </w:rPr>
        <w:t xml:space="preserve"> </w:t>
      </w:r>
      <w:r w:rsidRPr="00333B0B">
        <w:rPr>
          <w:rFonts w:asciiTheme="majorHAnsi" w:hAnsiTheme="majorHAnsi" w:cs="Arial"/>
          <w:sz w:val="24"/>
          <w:szCs w:val="24"/>
        </w:rPr>
        <w:t>District</w:t>
      </w:r>
    </w:p>
    <w:p w14:paraId="44A4A763" w14:textId="79187403" w:rsidR="00101DBD" w:rsidRPr="00333B0B" w:rsidRDefault="00101DBD" w:rsidP="00101DBD">
      <w:pPr>
        <w:jc w:val="both"/>
        <w:rPr>
          <w:rFonts w:asciiTheme="majorHAnsi" w:hAnsiTheme="majorHAnsi" w:cs="Arial"/>
          <w:sz w:val="24"/>
          <w:szCs w:val="24"/>
        </w:rPr>
      </w:pPr>
      <w:r w:rsidRPr="00333B0B">
        <w:rPr>
          <w:rFonts w:asciiTheme="majorHAnsi" w:hAnsiTheme="majorHAnsi" w:cs="Arial"/>
          <w:sz w:val="24"/>
          <w:szCs w:val="24"/>
        </w:rPr>
        <w:t>T</w:t>
      </w:r>
      <w:r w:rsidR="000B5054" w:rsidRPr="00333B0B">
        <w:rPr>
          <w:rFonts w:asciiTheme="majorHAnsi" w:hAnsiTheme="majorHAnsi" w:cs="Arial"/>
          <w:sz w:val="24"/>
          <w:szCs w:val="24"/>
        </w:rPr>
        <w:t>ime: 09</w:t>
      </w:r>
      <w:r w:rsidRPr="00333B0B">
        <w:rPr>
          <w:rFonts w:asciiTheme="majorHAnsi" w:hAnsiTheme="majorHAnsi" w:cs="Arial"/>
          <w:sz w:val="24"/>
          <w:szCs w:val="24"/>
        </w:rPr>
        <w:t>00</w:t>
      </w:r>
    </w:p>
    <w:p w14:paraId="4697BC0A" w14:textId="77777777" w:rsidR="000B5054" w:rsidRPr="002907C5" w:rsidRDefault="000B5054" w:rsidP="00101DBD">
      <w:pPr>
        <w:jc w:val="both"/>
        <w:rPr>
          <w:rFonts w:asciiTheme="majorHAnsi" w:hAnsiTheme="majorHAnsi" w:cs="Arial"/>
          <w:b/>
          <w:sz w:val="24"/>
          <w:szCs w:val="24"/>
        </w:rPr>
      </w:pPr>
    </w:p>
    <w:p w14:paraId="7BB64BF7" w14:textId="17D22E51" w:rsidR="00101DBD" w:rsidRPr="002907C5" w:rsidRDefault="00101DBD" w:rsidP="00101DBD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2907C5">
        <w:rPr>
          <w:rFonts w:asciiTheme="majorHAnsi" w:hAnsiTheme="majorHAnsi" w:cs="Arial"/>
          <w:sz w:val="24"/>
          <w:szCs w:val="24"/>
        </w:rPr>
        <w:t>Pl</w:t>
      </w:r>
      <w:r w:rsidR="000B5054">
        <w:rPr>
          <w:rFonts w:asciiTheme="majorHAnsi" w:hAnsiTheme="majorHAnsi" w:cs="Arial"/>
          <w:sz w:val="24"/>
          <w:szCs w:val="24"/>
        </w:rPr>
        <w:t xml:space="preserve">ease confirm attendance with Teddy Ndlazi </w:t>
      </w:r>
      <w:r w:rsidRPr="002907C5">
        <w:rPr>
          <w:rFonts w:asciiTheme="majorHAnsi" w:hAnsiTheme="majorHAnsi" w:cs="Arial"/>
          <w:sz w:val="24"/>
          <w:szCs w:val="24"/>
        </w:rPr>
        <w:t xml:space="preserve">on </w:t>
      </w:r>
      <w:hyperlink r:id="rId8" w:history="1">
        <w:r w:rsidR="000B5054" w:rsidRPr="006E5ABA">
          <w:rPr>
            <w:rStyle w:val="Hyperlink"/>
            <w:rFonts w:asciiTheme="majorHAnsi" w:hAnsiTheme="majorHAnsi" w:cs="Arial"/>
            <w:sz w:val="24"/>
            <w:szCs w:val="24"/>
          </w:rPr>
          <w:t>073 281 9163/tndlazi@mpg.gov.za</w:t>
        </w:r>
      </w:hyperlink>
      <w:r w:rsidRPr="002907C5">
        <w:rPr>
          <w:rFonts w:asciiTheme="majorHAnsi" w:hAnsiTheme="majorHAnsi" w:cs="Arial"/>
          <w:sz w:val="24"/>
          <w:szCs w:val="24"/>
        </w:rPr>
        <w:t>. All</w:t>
      </w:r>
      <w:r w:rsidR="00333B0B">
        <w:rPr>
          <w:rFonts w:asciiTheme="majorHAnsi" w:hAnsiTheme="majorHAnsi" w:cs="Arial"/>
          <w:sz w:val="24"/>
          <w:szCs w:val="24"/>
        </w:rPr>
        <w:t xml:space="preserve"> media</w:t>
      </w:r>
      <w:r w:rsidRPr="002907C5">
        <w:rPr>
          <w:rFonts w:asciiTheme="majorHAnsi" w:hAnsiTheme="majorHAnsi" w:cs="Arial"/>
          <w:sz w:val="24"/>
          <w:szCs w:val="24"/>
        </w:rPr>
        <w:t xml:space="preserve"> enquiries can be directed to </w:t>
      </w:r>
      <w:proofErr w:type="spellStart"/>
      <w:r w:rsidRPr="002907C5">
        <w:rPr>
          <w:rFonts w:asciiTheme="majorHAnsi" w:hAnsiTheme="majorHAnsi" w:cs="Arial"/>
          <w:sz w:val="24"/>
          <w:szCs w:val="24"/>
        </w:rPr>
        <w:t>Sibongile</w:t>
      </w:r>
      <w:proofErr w:type="spellEnd"/>
      <w:r w:rsidRPr="002907C5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2907C5">
        <w:rPr>
          <w:rFonts w:asciiTheme="majorHAnsi" w:hAnsiTheme="majorHAnsi" w:cs="Arial"/>
          <w:sz w:val="24"/>
          <w:szCs w:val="24"/>
        </w:rPr>
        <w:t>Nkosi</w:t>
      </w:r>
      <w:proofErr w:type="spellEnd"/>
      <w:r w:rsidRPr="002907C5">
        <w:rPr>
          <w:rFonts w:asciiTheme="majorHAnsi" w:hAnsiTheme="majorHAnsi" w:cs="Arial"/>
          <w:sz w:val="24"/>
          <w:szCs w:val="24"/>
        </w:rPr>
        <w:t xml:space="preserve"> </w:t>
      </w:r>
      <w:hyperlink r:id="rId9" w:history="1">
        <w:r w:rsidRPr="002907C5">
          <w:rPr>
            <w:rStyle w:val="Hyperlink"/>
            <w:rFonts w:asciiTheme="majorHAnsi" w:hAnsiTheme="majorHAnsi" w:cs="Arial"/>
            <w:sz w:val="24"/>
            <w:szCs w:val="24"/>
          </w:rPr>
          <w:t>0824924886/nkosist@mpg.gov.za</w:t>
        </w:r>
      </w:hyperlink>
      <w:r w:rsidRPr="002907C5">
        <w:rPr>
          <w:rFonts w:asciiTheme="majorHAnsi" w:hAnsiTheme="majorHAnsi" w:cs="Arial"/>
          <w:sz w:val="24"/>
          <w:szCs w:val="24"/>
        </w:rPr>
        <w:t xml:space="preserve"> </w:t>
      </w:r>
    </w:p>
    <w:p w14:paraId="738A56C2" w14:textId="6965C74E" w:rsidR="001D7268" w:rsidRPr="00101DBD" w:rsidRDefault="001D7268" w:rsidP="006E0B89">
      <w:pPr>
        <w:rPr>
          <w:rFonts w:asciiTheme="majorHAnsi" w:hAnsiTheme="majorHAnsi" w:cs="Arial"/>
          <w:b/>
          <w:sz w:val="32"/>
          <w:szCs w:val="32"/>
          <w:lang w:val="en-ZA"/>
        </w:rPr>
      </w:pPr>
      <w:bookmarkStart w:id="0" w:name="_GoBack"/>
      <w:bookmarkEnd w:id="0"/>
    </w:p>
    <w:sectPr w:rsidR="001D7268" w:rsidRPr="00101DBD" w:rsidSect="006E0B89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6924A7" w:rsidRDefault="006924A7">
      <w:r>
        <w:separator/>
      </w:r>
    </w:p>
  </w:endnote>
  <w:endnote w:type="continuationSeparator" w:id="0">
    <w:p w14:paraId="3EA2ED54" w14:textId="77777777" w:rsidR="006924A7" w:rsidRDefault="0069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6924A7" w:rsidRDefault="006924A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6924A7" w:rsidRDefault="006924A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53175" w14:textId="0D393C1E" w:rsidR="006924A7" w:rsidRPr="0099514E" w:rsidRDefault="006924A7" w:rsidP="006E0B89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6924A7" w:rsidRPr="00712B75" w:rsidRDefault="006924A7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6924A7" w:rsidRDefault="006924A7">
      <w:r>
        <w:separator/>
      </w:r>
    </w:p>
  </w:footnote>
  <w:footnote w:type="continuationSeparator" w:id="0">
    <w:p w14:paraId="05333041" w14:textId="77777777" w:rsidR="006924A7" w:rsidRDefault="006924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6924A7" w:rsidRDefault="006924A7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D6A37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41CE8"/>
    <w:rsid w:val="000B5054"/>
    <w:rsid w:val="000C0D57"/>
    <w:rsid w:val="00101DBD"/>
    <w:rsid w:val="001073F6"/>
    <w:rsid w:val="00124E4B"/>
    <w:rsid w:val="001B4A0B"/>
    <w:rsid w:val="001D7268"/>
    <w:rsid w:val="001E5BE2"/>
    <w:rsid w:val="00271C0D"/>
    <w:rsid w:val="002907C5"/>
    <w:rsid w:val="00295A07"/>
    <w:rsid w:val="00333B0B"/>
    <w:rsid w:val="00363853"/>
    <w:rsid w:val="003C7300"/>
    <w:rsid w:val="004F26B1"/>
    <w:rsid w:val="00520A2A"/>
    <w:rsid w:val="00525C3E"/>
    <w:rsid w:val="005F62EF"/>
    <w:rsid w:val="006924A7"/>
    <w:rsid w:val="006B602B"/>
    <w:rsid w:val="006E0B89"/>
    <w:rsid w:val="007B07D4"/>
    <w:rsid w:val="007C1047"/>
    <w:rsid w:val="00910768"/>
    <w:rsid w:val="00964E56"/>
    <w:rsid w:val="0096762A"/>
    <w:rsid w:val="009C35BD"/>
    <w:rsid w:val="009F0B1A"/>
    <w:rsid w:val="00A62A56"/>
    <w:rsid w:val="00A62B54"/>
    <w:rsid w:val="00A92AA0"/>
    <w:rsid w:val="00AE60D8"/>
    <w:rsid w:val="00AF53C0"/>
    <w:rsid w:val="00BB1A9C"/>
    <w:rsid w:val="00BD1B13"/>
    <w:rsid w:val="00C04D7F"/>
    <w:rsid w:val="00D04AFD"/>
    <w:rsid w:val="00D14956"/>
    <w:rsid w:val="00D21498"/>
    <w:rsid w:val="00D40855"/>
    <w:rsid w:val="00D41A11"/>
    <w:rsid w:val="00DA6A7E"/>
    <w:rsid w:val="00DC5ED5"/>
    <w:rsid w:val="00DE420C"/>
    <w:rsid w:val="00E10E42"/>
    <w:rsid w:val="00EF239B"/>
    <w:rsid w:val="00F42847"/>
    <w:rsid w:val="00FD1220"/>
    <w:rsid w:val="00FE694A"/>
    <w:rsid w:val="00FE7208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073%20281%209163/tndlazi@mpg.gov.za" TargetMode="External"/><Relationship Id="rId9" Type="http://schemas.openxmlformats.org/officeDocument/2006/relationships/hyperlink" Target="mailto:0824924886/nkosist@mpg.gov.za" TargetMode="Externa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219</Words>
  <Characters>1252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1469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cp:lastModifiedBy>Teddy Ndlazi</cp:lastModifiedBy>
  <cp:revision>6</cp:revision>
  <cp:lastPrinted>2015-04-22T07:54:00Z</cp:lastPrinted>
  <dcterms:created xsi:type="dcterms:W3CDTF">2015-04-21T10:36:00Z</dcterms:created>
  <dcterms:modified xsi:type="dcterms:W3CDTF">2015-04-23T10:48:00Z</dcterms:modified>
</cp:coreProperties>
</file>